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54E6" w14:textId="77777777" w:rsidR="00CC4407" w:rsidRDefault="00CC4407">
      <w:pPr>
        <w:pStyle w:val="Title"/>
      </w:pPr>
      <w:r>
        <w:t>TEXAS AGRICULTURAL FINANCE AUTHORITY</w:t>
      </w:r>
    </w:p>
    <w:p w14:paraId="4C65D07C" w14:textId="77777777" w:rsidR="00CC4407" w:rsidRDefault="00CC4407">
      <w:pPr>
        <w:jc w:val="center"/>
        <w:rPr>
          <w:b/>
          <w:bCs/>
        </w:rPr>
      </w:pPr>
      <w:r>
        <w:rPr>
          <w:b/>
          <w:bCs/>
        </w:rPr>
        <w:t>TEXAS AGRICULTURAL FUND</w:t>
      </w:r>
    </w:p>
    <w:p w14:paraId="78FC0DD5" w14:textId="77777777" w:rsidR="00CC4407" w:rsidRDefault="00CC4407">
      <w:pPr>
        <w:pStyle w:val="Heading1"/>
      </w:pPr>
      <w:r>
        <w:t>REMITTANCE ADVICE FORM</w:t>
      </w:r>
    </w:p>
    <w:p w14:paraId="78AB925F" w14:textId="77777777" w:rsidR="00CC4407" w:rsidRDefault="00CC4407">
      <w:pPr>
        <w:jc w:val="center"/>
      </w:pPr>
    </w:p>
    <w:p w14:paraId="691B393A" w14:textId="77777777" w:rsidR="00A216E1" w:rsidRDefault="00CC4407" w:rsidP="00A216E1">
      <w:pPr>
        <w:jc w:val="both"/>
      </w:pPr>
      <w:r>
        <w:tab/>
        <w:t xml:space="preserve">This Remittance Advice Form and the Detailed Report of Collections and Refunds are to be included with each remittance of the assessment fees required by the Rules of the Program, which states that a $5.00 assessment per tag will be collected on motor vehicles registered with Farm Truck and Farm Tractor license plates and that such notice of refund has been provided to each registrant of such a vehicle. </w:t>
      </w:r>
    </w:p>
    <w:p w14:paraId="546F4381" w14:textId="77777777" w:rsidR="00A216E1" w:rsidRDefault="00A216E1" w:rsidP="00A216E1">
      <w:pPr>
        <w:jc w:val="both"/>
      </w:pPr>
    </w:p>
    <w:p w14:paraId="4B7D991C" w14:textId="77777777" w:rsidR="00CC4407" w:rsidRDefault="00CC4407" w:rsidP="00A216E1">
      <w:pPr>
        <w:jc w:val="both"/>
        <w:rPr>
          <w:szCs w:val="20"/>
        </w:rPr>
      </w:pPr>
      <w:r>
        <w:t xml:space="preserve">Funds collected are </w:t>
      </w:r>
      <w:r>
        <w:rPr>
          <w:szCs w:val="20"/>
        </w:rPr>
        <w:t xml:space="preserve">to </w:t>
      </w:r>
      <w:r>
        <w:t xml:space="preserve">be remitted monthly </w:t>
      </w:r>
      <w:r>
        <w:rPr>
          <w:szCs w:val="17"/>
        </w:rPr>
        <w:t xml:space="preserve">to </w:t>
      </w:r>
      <w:r>
        <w:rPr>
          <w:szCs w:val="20"/>
        </w:rPr>
        <w:t xml:space="preserve">the </w:t>
      </w:r>
      <w:r>
        <w:t xml:space="preserve">Authority for credit </w:t>
      </w:r>
      <w:r>
        <w:rPr>
          <w:szCs w:val="17"/>
        </w:rPr>
        <w:t xml:space="preserve">to </w:t>
      </w:r>
      <w:r>
        <w:t xml:space="preserve">the Program Account within the </w:t>
      </w:r>
      <w:r>
        <w:rPr>
          <w:szCs w:val="18"/>
        </w:rPr>
        <w:t xml:space="preserve">State </w:t>
      </w:r>
      <w:r>
        <w:t xml:space="preserve">Treasury on or before the 15th day of the month following the reporting </w:t>
      </w:r>
      <w:r>
        <w:rPr>
          <w:szCs w:val="20"/>
        </w:rPr>
        <w:t>period.</w:t>
      </w:r>
    </w:p>
    <w:p w14:paraId="2C679A92" w14:textId="77777777" w:rsidR="00CC4407" w:rsidRDefault="00CC4407">
      <w:pPr>
        <w:rPr>
          <w:szCs w:val="20"/>
        </w:rPr>
      </w:pPr>
    </w:p>
    <w:p w14:paraId="1DA18CE3" w14:textId="77777777" w:rsidR="00CC4407" w:rsidRDefault="00CC4407">
      <w:pPr>
        <w:rPr>
          <w:szCs w:val="25"/>
        </w:rPr>
      </w:pPr>
      <w:r>
        <w:rPr>
          <w:szCs w:val="25"/>
        </w:rPr>
        <w:t>Total Number of Farm Tags Issued:</w:t>
      </w:r>
      <w:r>
        <w:rPr>
          <w:szCs w:val="25"/>
        </w:rPr>
        <w:tab/>
      </w:r>
      <w:r>
        <w:rPr>
          <w:szCs w:val="25"/>
        </w:rPr>
        <w:tab/>
      </w:r>
      <w:r>
        <w:rPr>
          <w:szCs w:val="25"/>
        </w:rPr>
        <w:tab/>
        <w:t>________________________________</w:t>
      </w:r>
    </w:p>
    <w:p w14:paraId="59A69CA2" w14:textId="77777777" w:rsidR="00CC4407" w:rsidRDefault="00CC4407">
      <w:pPr>
        <w:ind w:firstLine="720"/>
        <w:rPr>
          <w:szCs w:val="25"/>
        </w:rPr>
      </w:pPr>
      <w:r>
        <w:rPr>
          <w:szCs w:val="23"/>
        </w:rPr>
        <w:t>@ $</w:t>
      </w:r>
      <w:r>
        <w:rPr>
          <w:szCs w:val="25"/>
        </w:rPr>
        <w:t xml:space="preserve">5.00 per Tag </w:t>
      </w:r>
      <w:r>
        <w:rPr>
          <w:szCs w:val="25"/>
        </w:rPr>
        <w:tab/>
      </w:r>
      <w:r>
        <w:rPr>
          <w:szCs w:val="25"/>
        </w:rPr>
        <w:tab/>
      </w:r>
      <w:r>
        <w:rPr>
          <w:szCs w:val="25"/>
        </w:rPr>
        <w:tab/>
      </w:r>
      <w:r>
        <w:rPr>
          <w:szCs w:val="25"/>
        </w:rPr>
        <w:tab/>
      </w:r>
      <w:r>
        <w:rPr>
          <w:szCs w:val="25"/>
        </w:rPr>
        <w:tab/>
      </w:r>
      <w:r>
        <w:rPr>
          <w:szCs w:val="25"/>
        </w:rPr>
        <w:tab/>
        <w:t>x</w:t>
      </w:r>
      <w:r>
        <w:rPr>
          <w:szCs w:val="16"/>
        </w:rPr>
        <w:t xml:space="preserve"> $</w:t>
      </w:r>
      <w:r>
        <w:rPr>
          <w:szCs w:val="25"/>
        </w:rPr>
        <w:t>5.00</w:t>
      </w:r>
    </w:p>
    <w:p w14:paraId="67D3C738" w14:textId="77777777" w:rsidR="00A216E1" w:rsidRDefault="00A216E1">
      <w:pPr>
        <w:rPr>
          <w:szCs w:val="23"/>
        </w:rPr>
      </w:pPr>
    </w:p>
    <w:p w14:paraId="428E9D6A" w14:textId="77777777" w:rsidR="00CC4407" w:rsidRDefault="00A216E1">
      <w:pPr>
        <w:rPr>
          <w:szCs w:val="25"/>
        </w:rPr>
      </w:pPr>
      <w:r>
        <w:rPr>
          <w:szCs w:val="23"/>
        </w:rPr>
        <w:t xml:space="preserve">Total </w:t>
      </w:r>
      <w:r w:rsidR="00CC4407">
        <w:rPr>
          <w:szCs w:val="23"/>
        </w:rPr>
        <w:t xml:space="preserve">Funds </w:t>
      </w:r>
      <w:r w:rsidR="00CC4407">
        <w:rPr>
          <w:szCs w:val="25"/>
        </w:rPr>
        <w:t xml:space="preserve">Collected </w:t>
      </w:r>
      <w:r w:rsidR="00CC4407">
        <w:t xml:space="preserve">&amp; </w:t>
      </w:r>
      <w:r w:rsidR="00CC4407">
        <w:rPr>
          <w:szCs w:val="25"/>
        </w:rPr>
        <w:t>Forwarded to Authority</w:t>
      </w:r>
      <w:r w:rsidR="00CC4407">
        <w:rPr>
          <w:szCs w:val="25"/>
        </w:rPr>
        <w:tab/>
        <w:t>________________________________</w:t>
      </w:r>
    </w:p>
    <w:p w14:paraId="7439BED3" w14:textId="77777777" w:rsidR="00CC4407" w:rsidRDefault="00CC4407">
      <w:pPr>
        <w:rPr>
          <w:szCs w:val="25"/>
        </w:rPr>
      </w:pPr>
    </w:p>
    <w:p w14:paraId="665AA441" w14:textId="77777777" w:rsidR="00CC4407" w:rsidRDefault="00CC4407" w:rsidP="00A216E1">
      <w:pPr>
        <w:spacing w:before="240"/>
        <w:rPr>
          <w:szCs w:val="25"/>
        </w:rPr>
      </w:pPr>
      <w:r>
        <w:rPr>
          <w:szCs w:val="25"/>
        </w:rPr>
        <w:t>Reporting Period:</w:t>
      </w:r>
      <w:r w:rsidR="00A216E1">
        <w:rPr>
          <w:szCs w:val="25"/>
        </w:rPr>
        <w:t xml:space="preserve">   ___________________________________________________________</w:t>
      </w:r>
    </w:p>
    <w:p w14:paraId="3E5C3857" w14:textId="77777777" w:rsidR="00CC4407" w:rsidRDefault="00CC4407" w:rsidP="00A216E1">
      <w:pPr>
        <w:spacing w:before="240"/>
        <w:rPr>
          <w:szCs w:val="25"/>
        </w:rPr>
      </w:pPr>
      <w:r>
        <w:rPr>
          <w:szCs w:val="25"/>
        </w:rPr>
        <w:t xml:space="preserve">Remittance Date: </w:t>
      </w:r>
      <w:r w:rsidR="00A216E1">
        <w:rPr>
          <w:szCs w:val="25"/>
        </w:rPr>
        <w:t xml:space="preserve">_______________________ </w:t>
      </w:r>
      <w:r>
        <w:rPr>
          <w:szCs w:val="25"/>
        </w:rPr>
        <w:t>Check Number:</w:t>
      </w:r>
      <w:r w:rsidR="00A216E1">
        <w:rPr>
          <w:szCs w:val="25"/>
        </w:rPr>
        <w:t xml:space="preserve">  _______________________</w:t>
      </w:r>
    </w:p>
    <w:p w14:paraId="72EA3C91" w14:textId="77777777" w:rsidR="00CC4407" w:rsidRDefault="00CC4407">
      <w:pPr>
        <w:rPr>
          <w:szCs w:val="25"/>
        </w:rPr>
      </w:pPr>
      <w:r>
        <w:rPr>
          <w:noProof/>
          <w:sz w:val="20"/>
          <w:szCs w:val="25"/>
        </w:rPr>
        <w:pict w14:anchorId="746D5671">
          <v:shapetype id="_x0000_t202" coordsize="21600,21600" o:spt="202" path="m,l,21600r21600,l21600,xe">
            <v:stroke joinstyle="miter"/>
            <v:path gradientshapeok="t" o:connecttype="rect"/>
          </v:shapetype>
          <v:shape id="_x0000_s1026" type="#_x0000_t202" style="position:absolute;margin-left:0;margin-top:12.6pt;width:462pt;height:225.75pt;z-index:-251659264">
            <v:textbox>
              <w:txbxContent>
                <w:p w14:paraId="15293BF2" w14:textId="77777777" w:rsidR="00CC4407" w:rsidRDefault="00CC4407">
                  <w:pPr>
                    <w:pStyle w:val="Heading2"/>
                  </w:pPr>
                  <w:r>
                    <w:t>CERTIFICATION</w:t>
                  </w:r>
                </w:p>
                <w:p w14:paraId="69ED78BF" w14:textId="77777777" w:rsidR="00CC4407" w:rsidRDefault="00CC4407">
                  <w:pPr>
                    <w:rPr>
                      <w:b/>
                      <w:bCs/>
                      <w:szCs w:val="29"/>
                    </w:rPr>
                  </w:pPr>
                </w:p>
                <w:p w14:paraId="563E1C50" w14:textId="77777777" w:rsidR="00CC4407" w:rsidRDefault="00CC4407">
                  <w:pPr>
                    <w:rPr>
                      <w:szCs w:val="25"/>
                    </w:rPr>
                  </w:pPr>
                  <w:r>
                    <w:rPr>
                      <w:szCs w:val="23"/>
                    </w:rPr>
                    <w:t xml:space="preserve">I, _______________________________________, hereby certify that I </w:t>
                  </w:r>
                  <w:r>
                    <w:rPr>
                      <w:szCs w:val="26"/>
                    </w:rPr>
                    <w:t xml:space="preserve">am </w:t>
                  </w:r>
                  <w:r>
                    <w:rPr>
                      <w:szCs w:val="23"/>
                    </w:rPr>
                    <w:t xml:space="preserve">the duly </w:t>
                  </w:r>
                  <w:r>
                    <w:rPr>
                      <w:szCs w:val="25"/>
                    </w:rPr>
                    <w:t xml:space="preserve">qualified and acting Tax Assessor-Collector of ______________ County, Texas and </w:t>
                  </w:r>
                  <w:r>
                    <w:rPr>
                      <w:szCs w:val="22"/>
                    </w:rPr>
                    <w:t xml:space="preserve">do </w:t>
                  </w:r>
                  <w:r>
                    <w:rPr>
                      <w:szCs w:val="23"/>
                    </w:rPr>
                    <w:t xml:space="preserve">further certify that the funds remitted with this Advice were collected for the Texas Agricultural Fund, and such funds represent the total of a1l assessment fees collected by </w:t>
                  </w:r>
                  <w:r>
                    <w:rPr>
                      <w:szCs w:val="21"/>
                    </w:rPr>
                    <w:t xml:space="preserve">this </w:t>
                  </w:r>
                  <w:r>
                    <w:rPr>
                      <w:szCs w:val="23"/>
                    </w:rPr>
                    <w:t xml:space="preserve">County for such purposed during </w:t>
                  </w:r>
                  <w:r>
                    <w:rPr>
                      <w:szCs w:val="21"/>
                    </w:rPr>
                    <w:t xml:space="preserve">the </w:t>
                  </w:r>
                  <w:r>
                    <w:rPr>
                      <w:szCs w:val="23"/>
                    </w:rPr>
                    <w:t xml:space="preserve">reporting period indicated </w:t>
                  </w:r>
                  <w:r>
                    <w:rPr>
                      <w:szCs w:val="25"/>
                    </w:rPr>
                    <w:t>herein.</w:t>
                  </w:r>
                </w:p>
                <w:p w14:paraId="27D11C9B" w14:textId="77777777" w:rsidR="00CC4407" w:rsidRDefault="00CC4407">
                  <w:pPr>
                    <w:rPr>
                      <w:szCs w:val="25"/>
                    </w:rPr>
                  </w:pPr>
                </w:p>
                <w:p w14:paraId="1C431D3C" w14:textId="77777777" w:rsidR="00CC4407" w:rsidRDefault="00CC4407" w:rsidP="00F070F3">
                  <w:pPr>
                    <w:spacing w:line="276" w:lineRule="auto"/>
                    <w:ind w:left="3600"/>
                    <w:rPr>
                      <w:szCs w:val="25"/>
                    </w:rPr>
                  </w:pPr>
                  <w:r>
                    <w:rPr>
                      <w:szCs w:val="25"/>
                    </w:rPr>
                    <w:t>Signature: __________________________________</w:t>
                  </w:r>
                </w:p>
                <w:p w14:paraId="55C53FBE" w14:textId="77777777" w:rsidR="00CC4407" w:rsidRDefault="00CC4407" w:rsidP="00F070F3">
                  <w:pPr>
                    <w:spacing w:line="276" w:lineRule="auto"/>
                    <w:ind w:left="3600"/>
                    <w:rPr>
                      <w:szCs w:val="23"/>
                    </w:rPr>
                  </w:pPr>
                  <w:r>
                    <w:rPr>
                      <w:szCs w:val="23"/>
                    </w:rPr>
                    <w:t>Printed Name: _______________________________</w:t>
                  </w:r>
                </w:p>
                <w:p w14:paraId="0B2B37AA" w14:textId="77777777" w:rsidR="00CC4407" w:rsidRDefault="00CC4407" w:rsidP="00F070F3">
                  <w:pPr>
                    <w:spacing w:line="276" w:lineRule="auto"/>
                    <w:ind w:left="3600"/>
                    <w:rPr>
                      <w:szCs w:val="23"/>
                    </w:rPr>
                  </w:pPr>
                  <w:r>
                    <w:rPr>
                      <w:szCs w:val="23"/>
                    </w:rPr>
                    <w:t>County: ____________________________________</w:t>
                  </w:r>
                </w:p>
                <w:p w14:paraId="14032DDB" w14:textId="77777777" w:rsidR="00CC4407" w:rsidRDefault="00CC4407" w:rsidP="00F070F3">
                  <w:pPr>
                    <w:spacing w:line="276" w:lineRule="auto"/>
                    <w:ind w:left="3600"/>
                    <w:rPr>
                      <w:szCs w:val="25"/>
                    </w:rPr>
                  </w:pPr>
                  <w:r>
                    <w:rPr>
                      <w:szCs w:val="25"/>
                    </w:rPr>
                    <w:t>Date: ______________________________________</w:t>
                  </w:r>
                </w:p>
                <w:p w14:paraId="5902EDC5" w14:textId="77777777" w:rsidR="00CC4407" w:rsidRDefault="00CC4407" w:rsidP="00F070F3">
                  <w:pPr>
                    <w:spacing w:line="276" w:lineRule="auto"/>
                    <w:ind w:left="3600"/>
                    <w:rPr>
                      <w:szCs w:val="23"/>
                    </w:rPr>
                  </w:pPr>
                  <w:r>
                    <w:rPr>
                      <w:szCs w:val="23"/>
                    </w:rPr>
                    <w:t>Telephone Number: __________________________</w:t>
                  </w:r>
                </w:p>
                <w:p w14:paraId="606875C8" w14:textId="77777777" w:rsidR="00F070F3" w:rsidRDefault="00F070F3" w:rsidP="00F070F3">
                  <w:pPr>
                    <w:spacing w:line="276" w:lineRule="auto"/>
                    <w:ind w:left="3600"/>
                  </w:pPr>
                  <w:r>
                    <w:t>Email Address: ______________________________</w:t>
                  </w:r>
                </w:p>
              </w:txbxContent>
            </v:textbox>
          </v:shape>
        </w:pict>
      </w:r>
    </w:p>
    <w:p w14:paraId="1F227426" w14:textId="77777777" w:rsidR="00CC4407" w:rsidRDefault="00CC4407">
      <w:pPr>
        <w:rPr>
          <w:szCs w:val="23"/>
        </w:rPr>
      </w:pPr>
    </w:p>
    <w:p w14:paraId="07CE97D2" w14:textId="77777777" w:rsidR="00CC4407" w:rsidRDefault="00CC4407">
      <w:pPr>
        <w:rPr>
          <w:szCs w:val="23"/>
        </w:rPr>
      </w:pPr>
    </w:p>
    <w:p w14:paraId="1BA307BE" w14:textId="77777777" w:rsidR="00CC4407" w:rsidRDefault="00CC4407">
      <w:pPr>
        <w:rPr>
          <w:szCs w:val="23"/>
        </w:rPr>
      </w:pPr>
    </w:p>
    <w:p w14:paraId="586CBD31" w14:textId="77777777" w:rsidR="00CC4407" w:rsidRDefault="00CC4407">
      <w:pPr>
        <w:rPr>
          <w:szCs w:val="23"/>
        </w:rPr>
      </w:pPr>
    </w:p>
    <w:p w14:paraId="5EA2F157" w14:textId="77777777" w:rsidR="00CC4407" w:rsidRDefault="00CC4407">
      <w:pPr>
        <w:rPr>
          <w:szCs w:val="23"/>
        </w:rPr>
      </w:pPr>
    </w:p>
    <w:p w14:paraId="2C119011" w14:textId="77777777" w:rsidR="00CC4407" w:rsidRDefault="00CC4407">
      <w:pPr>
        <w:rPr>
          <w:szCs w:val="23"/>
        </w:rPr>
      </w:pPr>
    </w:p>
    <w:p w14:paraId="38D0A083" w14:textId="77777777" w:rsidR="00CC4407" w:rsidRDefault="00CC4407">
      <w:pPr>
        <w:rPr>
          <w:szCs w:val="23"/>
        </w:rPr>
      </w:pPr>
    </w:p>
    <w:p w14:paraId="36AA8E3E" w14:textId="77777777" w:rsidR="00CC4407" w:rsidRDefault="00CC4407">
      <w:pPr>
        <w:rPr>
          <w:szCs w:val="23"/>
        </w:rPr>
      </w:pPr>
    </w:p>
    <w:p w14:paraId="481FB365" w14:textId="77777777" w:rsidR="00CC4407" w:rsidRDefault="00CC4407">
      <w:pPr>
        <w:rPr>
          <w:szCs w:val="23"/>
        </w:rPr>
      </w:pPr>
    </w:p>
    <w:p w14:paraId="0331FF7D" w14:textId="77777777" w:rsidR="00CC4407" w:rsidRDefault="00CC4407">
      <w:pPr>
        <w:rPr>
          <w:szCs w:val="23"/>
        </w:rPr>
      </w:pPr>
    </w:p>
    <w:p w14:paraId="30231110" w14:textId="77777777" w:rsidR="00CC4407" w:rsidRDefault="00CC4407">
      <w:pPr>
        <w:rPr>
          <w:szCs w:val="23"/>
        </w:rPr>
      </w:pPr>
    </w:p>
    <w:p w14:paraId="4C526490" w14:textId="77777777" w:rsidR="00CC4407" w:rsidRDefault="00CC4407">
      <w:pPr>
        <w:rPr>
          <w:szCs w:val="23"/>
        </w:rPr>
      </w:pPr>
    </w:p>
    <w:p w14:paraId="0FE8B950" w14:textId="77777777" w:rsidR="00CC4407" w:rsidRDefault="00CC4407">
      <w:pPr>
        <w:rPr>
          <w:szCs w:val="23"/>
        </w:rPr>
      </w:pPr>
    </w:p>
    <w:p w14:paraId="6E19F319" w14:textId="77777777" w:rsidR="00CC4407" w:rsidRDefault="00CC4407">
      <w:pPr>
        <w:rPr>
          <w:szCs w:val="23"/>
        </w:rPr>
      </w:pPr>
    </w:p>
    <w:p w14:paraId="748FF965" w14:textId="77777777" w:rsidR="00CC4407" w:rsidRDefault="00CC4407">
      <w:pPr>
        <w:rPr>
          <w:szCs w:val="23"/>
        </w:rPr>
      </w:pPr>
    </w:p>
    <w:p w14:paraId="525F8682" w14:textId="77777777" w:rsidR="00CC4407" w:rsidRDefault="00CC4407">
      <w:pPr>
        <w:rPr>
          <w:szCs w:val="23"/>
        </w:rPr>
      </w:pPr>
    </w:p>
    <w:p w14:paraId="35B81BF1" w14:textId="77777777" w:rsidR="00CC4407" w:rsidRDefault="00F070F3">
      <w:pPr>
        <w:rPr>
          <w:szCs w:val="22"/>
        </w:rPr>
      </w:pPr>
      <w:r>
        <w:rPr>
          <w:noProof/>
          <w:sz w:val="20"/>
          <w:szCs w:val="23"/>
        </w:rPr>
        <w:pict w14:anchorId="219A1248">
          <v:shape id="_x0000_s1027" type="#_x0000_t202" style="position:absolute;margin-left:0;margin-top:1.7pt;width:462pt;height:129.3pt;z-index:251658240" strokeweight="2.25pt">
            <v:textbox>
              <w:txbxContent>
                <w:p w14:paraId="72B7645B" w14:textId="77777777" w:rsidR="00CC4407" w:rsidRDefault="00CC4407">
                  <w:pPr>
                    <w:jc w:val="center"/>
                    <w:rPr>
                      <w:b/>
                      <w:bCs/>
                      <w:szCs w:val="25"/>
                    </w:rPr>
                  </w:pPr>
                  <w:r>
                    <w:rPr>
                      <w:b/>
                      <w:bCs/>
                      <w:szCs w:val="25"/>
                    </w:rPr>
                    <w:t>REMIT TO:</w:t>
                  </w:r>
                </w:p>
                <w:p w14:paraId="0091DE8A" w14:textId="77777777" w:rsidR="00CC4407" w:rsidRDefault="00CC4407">
                  <w:pPr>
                    <w:jc w:val="center"/>
                    <w:rPr>
                      <w:b/>
                      <w:bCs/>
                      <w:szCs w:val="25"/>
                    </w:rPr>
                  </w:pPr>
                </w:p>
                <w:p w14:paraId="771301C3" w14:textId="77777777" w:rsidR="00CC4407" w:rsidRDefault="00CC4407">
                  <w:pPr>
                    <w:jc w:val="center"/>
                    <w:rPr>
                      <w:b/>
                      <w:bCs/>
                      <w:szCs w:val="25"/>
                    </w:rPr>
                  </w:pPr>
                  <w:r>
                    <w:rPr>
                      <w:b/>
                      <w:bCs/>
                      <w:szCs w:val="25"/>
                    </w:rPr>
                    <w:t>TEXAS AGRICULTURAL FINANCE AUTHORITY</w:t>
                  </w:r>
                </w:p>
                <w:p w14:paraId="2F37876F" w14:textId="77777777" w:rsidR="00CC4407" w:rsidRDefault="00CC4407">
                  <w:pPr>
                    <w:jc w:val="center"/>
                    <w:rPr>
                      <w:b/>
                      <w:bCs/>
                    </w:rPr>
                  </w:pPr>
                  <w:r>
                    <w:rPr>
                      <w:b/>
                      <w:bCs/>
                    </w:rPr>
                    <w:t>P.O. BOX 12099</w:t>
                  </w:r>
                </w:p>
                <w:p w14:paraId="00537A6E" w14:textId="77777777" w:rsidR="00CC4407" w:rsidRDefault="00CC4407">
                  <w:pPr>
                    <w:jc w:val="center"/>
                    <w:rPr>
                      <w:b/>
                      <w:bCs/>
                      <w:szCs w:val="25"/>
                    </w:rPr>
                  </w:pPr>
                  <w:r>
                    <w:rPr>
                      <w:b/>
                      <w:bCs/>
                      <w:szCs w:val="25"/>
                    </w:rPr>
                    <w:t>CAPITAL STATION</w:t>
                  </w:r>
                </w:p>
                <w:p w14:paraId="1D8C7DEB" w14:textId="77777777" w:rsidR="00CC4407" w:rsidRDefault="00CC4407">
                  <w:pPr>
                    <w:pStyle w:val="Heading1"/>
                    <w:rPr>
                      <w:szCs w:val="25"/>
                    </w:rPr>
                  </w:pPr>
                  <w:r>
                    <w:rPr>
                      <w:szCs w:val="25"/>
                    </w:rPr>
                    <w:t>AUSTIN, TEXAS 78711</w:t>
                  </w:r>
                </w:p>
                <w:p w14:paraId="31C75D71" w14:textId="77777777" w:rsidR="00A216E1" w:rsidRDefault="00A216E1" w:rsidP="00A216E1"/>
                <w:p w14:paraId="48587B56" w14:textId="77777777" w:rsidR="00A216E1" w:rsidRPr="00A216E1" w:rsidRDefault="00A216E1" w:rsidP="00A216E1">
                  <w:pPr>
                    <w:jc w:val="center"/>
                  </w:pPr>
                  <w:r>
                    <w:t xml:space="preserve">Questions? Call TAFA at (512) 463-7476 or by email </w:t>
                  </w:r>
                  <w:hyperlink r:id="rId6" w:history="1">
                    <w:r w:rsidRPr="006437DA">
                      <w:rPr>
                        <w:rStyle w:val="Hyperlink"/>
                      </w:rPr>
                      <w:t>grants@TexasAgriculture.gov</w:t>
                    </w:r>
                  </w:hyperlink>
                  <w:r>
                    <w:t>.</w:t>
                  </w:r>
                </w:p>
              </w:txbxContent>
            </v:textbox>
          </v:shape>
        </w:pict>
      </w:r>
    </w:p>
    <w:p w14:paraId="7314C9E9" w14:textId="77777777" w:rsidR="00CC4407" w:rsidRDefault="00CC4407">
      <w:pPr>
        <w:rPr>
          <w:szCs w:val="22"/>
        </w:rPr>
      </w:pPr>
    </w:p>
    <w:p w14:paraId="7F92D5EB" w14:textId="77777777" w:rsidR="00CC4407" w:rsidRDefault="00CC4407">
      <w:pPr>
        <w:rPr>
          <w:szCs w:val="22"/>
        </w:rPr>
      </w:pPr>
    </w:p>
    <w:p w14:paraId="3F259653" w14:textId="77777777" w:rsidR="00CC4407" w:rsidRDefault="00CC4407">
      <w:pPr>
        <w:rPr>
          <w:szCs w:val="22"/>
        </w:rPr>
      </w:pPr>
    </w:p>
    <w:p w14:paraId="2004D508" w14:textId="77777777" w:rsidR="00CC4407" w:rsidRDefault="00CC4407"/>
    <w:sectPr w:rsidR="00CC4407" w:rsidSect="00A216E1">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62BC" w14:textId="77777777" w:rsidR="007A2A5C" w:rsidRDefault="007A2A5C">
      <w:r>
        <w:separator/>
      </w:r>
    </w:p>
  </w:endnote>
  <w:endnote w:type="continuationSeparator" w:id="0">
    <w:p w14:paraId="454F04CB" w14:textId="77777777" w:rsidR="007A2A5C" w:rsidRDefault="007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F324" w14:textId="77777777" w:rsidR="00CC4407" w:rsidRDefault="00F070F3">
    <w:pPr>
      <w:pStyle w:val="Footer"/>
      <w:rPr>
        <w:sz w:val="16"/>
      </w:rPr>
    </w:pPr>
    <w:r>
      <w:rPr>
        <w:sz w:val="16"/>
      </w:rPr>
      <w:t>Updated: February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16EB" w14:textId="77777777" w:rsidR="007A2A5C" w:rsidRDefault="007A2A5C">
      <w:r>
        <w:separator/>
      </w:r>
    </w:p>
  </w:footnote>
  <w:footnote w:type="continuationSeparator" w:id="0">
    <w:p w14:paraId="151386C4" w14:textId="77777777" w:rsidR="007A2A5C" w:rsidRDefault="007A2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7F7"/>
    <w:rsid w:val="00366A43"/>
    <w:rsid w:val="007A2A5C"/>
    <w:rsid w:val="00A216E1"/>
    <w:rsid w:val="00CC4407"/>
    <w:rsid w:val="00EA47F7"/>
    <w:rsid w:val="00F0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B8EBC6"/>
  <w15:chartTrackingRefBased/>
  <w15:docId w15:val="{6E48AD90-2608-4ABE-947B-D4E2F52F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A21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TexasAgricultu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TEXAS AGRICULTURAL FINANCE AUTHORITY</vt:lpstr>
    </vt:vector>
  </TitlesOfParts>
  <Company>TX Dept of Agriculture</Company>
  <LinksUpToDate>false</LinksUpToDate>
  <CharactersWithSpaces>1050</CharactersWithSpaces>
  <SharedDoc>false</SharedDoc>
  <HLinks>
    <vt:vector size="6" baseType="variant">
      <vt:variant>
        <vt:i4>4784230</vt:i4>
      </vt:variant>
      <vt:variant>
        <vt:i4>0</vt:i4>
      </vt:variant>
      <vt:variant>
        <vt:i4>0</vt:i4>
      </vt:variant>
      <vt:variant>
        <vt:i4>5</vt:i4>
      </vt:variant>
      <vt:variant>
        <vt:lpwstr>mailto:grants@TexasAgriculture.gov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AGRICULTURAL FINANCE AUTHORITY</dc:title>
  <dc:subject/>
  <dc:creator>Sherri Gothart-Barron</dc:creator>
  <cp:keywords/>
  <cp:lastModifiedBy>Mindy Weth Fryer</cp:lastModifiedBy>
  <cp:revision>2</cp:revision>
  <dcterms:created xsi:type="dcterms:W3CDTF">2020-06-09T13:15:00Z</dcterms:created>
  <dcterms:modified xsi:type="dcterms:W3CDTF">2020-06-09T13:15:00Z</dcterms:modified>
</cp:coreProperties>
</file>